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80A50" w:rsidRDefault="00000000">
      <w:pPr>
        <w:jc w:val="center"/>
        <w:rPr>
          <w:rFonts w:ascii="標楷體" w:eastAsia="標楷體" w:hAnsi="標楷體" w:cs="標楷體"/>
          <w:b/>
          <w:bCs/>
          <w:sz w:val="32"/>
          <w:szCs w:val="32"/>
        </w:rPr>
      </w:pPr>
      <w:r>
        <w:rPr>
          <w:rFonts w:ascii="標楷體" w:eastAsia="標楷體" w:hAnsi="標楷體" w:cs="標楷體"/>
          <w:b/>
          <w:bCs/>
          <w:sz w:val="32"/>
          <w:szCs w:val="32"/>
        </w:rPr>
        <w:t>個人資料使用授權同意書</w:t>
      </w:r>
    </w:p>
    <w:p w14:paraId="00000002" w14:textId="77777777" w:rsidR="00680A50" w:rsidRDefault="00000000">
      <w:pPr>
        <w:ind w:firstLine="480"/>
        <w:rPr>
          <w:rFonts w:ascii="標楷體" w:eastAsia="標楷體" w:hAnsi="標楷體" w:cs="標楷體"/>
        </w:rPr>
      </w:pPr>
      <w:r>
        <w:rPr>
          <w:rFonts w:ascii="標楷體" w:eastAsia="標楷體" w:hAnsi="標楷體" w:cs="標楷體"/>
        </w:rPr>
        <w:t>本同意書說明智生活科技股份有限公司及所營運公司品牌，包含但不限於今網寬頻、智生活、智樂家等（以下合稱「本公司及旗下品牌」）將如何依據中華民國「個人資料保護法」第八條規定，依誠實及信用方法處理、蒐集及利用您的個人資料。當您簽署本同意書時，表示您已閱讀、瞭解並同意接受本同意書之所有內容；若您依民法規定為未成年人，您應使您的法定代理人閱讀、瞭解並同意接受本同意書之所有內容，並遵守以下所有規範。</w:t>
      </w:r>
    </w:p>
    <w:p w14:paraId="00000003" w14:textId="77777777" w:rsidR="00680A50" w:rsidRDefault="00680A50">
      <w:pPr>
        <w:rPr>
          <w:rFonts w:ascii="標楷體" w:eastAsia="標楷體" w:hAnsi="標楷體" w:cs="標楷體"/>
        </w:rPr>
      </w:pPr>
    </w:p>
    <w:p w14:paraId="00000004" w14:textId="77777777" w:rsidR="00680A50" w:rsidRDefault="00000000">
      <w:pPr>
        <w:numPr>
          <w:ilvl w:val="0"/>
          <w:numId w:val="1"/>
        </w:numPr>
        <w:pBdr>
          <w:top w:val="nil"/>
          <w:left w:val="nil"/>
          <w:bottom w:val="nil"/>
          <w:right w:val="nil"/>
          <w:between w:val="nil"/>
        </w:pBdr>
        <w:spacing w:after="0"/>
        <w:rPr>
          <w:rFonts w:ascii="標楷體" w:eastAsia="標楷體" w:hAnsi="標楷體" w:cs="標楷體"/>
          <w:color w:val="000000"/>
        </w:rPr>
      </w:pPr>
      <w:r>
        <w:rPr>
          <w:rFonts w:ascii="標楷體" w:eastAsia="標楷體" w:hAnsi="標楷體" w:cs="標楷體"/>
          <w:color w:val="000000"/>
        </w:rPr>
        <w:t>個人資料蒐集目的</w:t>
      </w:r>
    </w:p>
    <w:p w14:paraId="00000005" w14:textId="77777777" w:rsidR="00680A50" w:rsidRDefault="00000000">
      <w:pPr>
        <w:pBdr>
          <w:top w:val="nil"/>
          <w:left w:val="nil"/>
          <w:bottom w:val="nil"/>
          <w:right w:val="nil"/>
          <w:between w:val="nil"/>
        </w:pBdr>
        <w:spacing w:after="0"/>
        <w:ind w:left="480"/>
        <w:rPr>
          <w:rFonts w:ascii="標楷體" w:eastAsia="標楷體" w:hAnsi="標楷體" w:cs="標楷體"/>
          <w:color w:val="000000"/>
        </w:rPr>
      </w:pPr>
      <w:bookmarkStart w:id="0" w:name="_heading=h.e8kcj68zamrr" w:colFirst="0" w:colLast="0"/>
      <w:bookmarkEnd w:id="0"/>
      <w:r>
        <w:rPr>
          <w:rFonts w:ascii="標楷體" w:eastAsia="標楷體" w:hAnsi="標楷體" w:cs="標楷體"/>
          <w:color w:val="000000"/>
        </w:rPr>
        <w:t>本公司及旗下品牌為商業與技術資訊、客戶管理、會員管理、行銷、資訊與資料庫管理、統計調查與分析、其他合於營業登記項目或章程所定業務之需要等目的，依據法務部頒佈之「個人資料保護法之特定目的及個人資料之類別」，蒐集並於下述特定目的範圍內利用您所提供之個人資料： 040 行銷(包含金控共同行銷業務)、063 非公務機關依法定義務所進行個人資料之蒐集處理及利用、069 契約、類似契約或其他法律關係事務、090 消費者、客戶管理與服務、091 消費者保護、133 經營電信業務與電信加值網路業務、135 資(通)訊服務、136 資(通)訊與資料庫管理、137 資通安全與管理、148 網路購物及其他電子商務服務、157 調查、統計與研究分析、173 其他公務機關對目的事業之監督管理、181 其他經營合於營業登記項目或組織章程所定之業務。</w:t>
      </w:r>
    </w:p>
    <w:p w14:paraId="00000006" w14:textId="77777777" w:rsidR="00680A50" w:rsidRDefault="00000000">
      <w:pPr>
        <w:numPr>
          <w:ilvl w:val="0"/>
          <w:numId w:val="1"/>
        </w:numPr>
        <w:pBdr>
          <w:top w:val="nil"/>
          <w:left w:val="nil"/>
          <w:bottom w:val="nil"/>
          <w:right w:val="nil"/>
          <w:between w:val="nil"/>
        </w:pBdr>
        <w:spacing w:after="0"/>
        <w:rPr>
          <w:rFonts w:ascii="標楷體" w:eastAsia="標楷體" w:hAnsi="標楷體" w:cs="標楷體"/>
          <w:color w:val="000000"/>
        </w:rPr>
      </w:pPr>
      <w:r>
        <w:rPr>
          <w:rFonts w:ascii="標楷體" w:eastAsia="標楷體" w:hAnsi="標楷體" w:cs="標楷體"/>
          <w:color w:val="000000"/>
        </w:rPr>
        <w:t>個人資料蒐集類別</w:t>
      </w:r>
    </w:p>
    <w:p w14:paraId="00000007" w14:textId="77777777" w:rsidR="00680A50" w:rsidRDefault="00000000">
      <w:pPr>
        <w:pBdr>
          <w:top w:val="nil"/>
          <w:left w:val="nil"/>
          <w:bottom w:val="nil"/>
          <w:right w:val="nil"/>
          <w:between w:val="nil"/>
        </w:pBdr>
        <w:spacing w:after="0"/>
        <w:ind w:left="480"/>
        <w:rPr>
          <w:rFonts w:ascii="標楷體" w:eastAsia="標楷體" w:hAnsi="標楷體" w:cs="標楷體"/>
          <w:color w:val="000000"/>
        </w:rPr>
      </w:pPr>
      <w:r>
        <w:rPr>
          <w:rFonts w:ascii="標楷體" w:eastAsia="標楷體" w:hAnsi="標楷體" w:cs="標楷體"/>
          <w:color w:val="000000"/>
        </w:rPr>
        <w:t>依據法務部頒佈之「個人資料保護法之特定目的及個人資料之類別」，本公司及旗下品牌蒐集、處理、利用及保有您個人資料之種類列示如下：</w:t>
      </w:r>
    </w:p>
    <w:p w14:paraId="00000008" w14:textId="77777777" w:rsidR="00680A50" w:rsidRDefault="00000000">
      <w:pPr>
        <w:numPr>
          <w:ilvl w:val="1"/>
          <w:numId w:val="3"/>
        </w:numPr>
        <w:pBdr>
          <w:top w:val="nil"/>
          <w:left w:val="nil"/>
          <w:bottom w:val="nil"/>
          <w:right w:val="nil"/>
          <w:between w:val="nil"/>
        </w:pBdr>
        <w:spacing w:after="0" w:line="240" w:lineRule="auto"/>
        <w:rPr>
          <w:rFonts w:ascii="標楷體" w:eastAsia="標楷體" w:hAnsi="標楷體" w:cs="標楷體"/>
          <w:color w:val="000000"/>
        </w:rPr>
      </w:pPr>
      <w:r>
        <w:rPr>
          <w:rFonts w:ascii="標楷體" w:eastAsia="標楷體" w:hAnsi="標楷體" w:cs="標楷體"/>
          <w:color w:val="000000"/>
        </w:rPr>
        <w:t>您提供之資料：包含您之姓名、身分證統一編號、出生年月日、通訊方式等填列於本服務申請書/契約書或依法須留存之資料。</w:t>
      </w:r>
    </w:p>
    <w:p w14:paraId="00000009" w14:textId="77777777" w:rsidR="00680A50" w:rsidRDefault="00000000">
      <w:pPr>
        <w:numPr>
          <w:ilvl w:val="1"/>
          <w:numId w:val="3"/>
        </w:numPr>
        <w:pBdr>
          <w:top w:val="nil"/>
          <w:left w:val="nil"/>
          <w:bottom w:val="nil"/>
          <w:right w:val="nil"/>
          <w:between w:val="nil"/>
        </w:pBdr>
        <w:spacing w:after="0" w:line="240" w:lineRule="auto"/>
        <w:rPr>
          <w:rFonts w:ascii="標楷體" w:eastAsia="標楷體" w:hAnsi="標楷體" w:cs="標楷體"/>
          <w:color w:val="000000"/>
        </w:rPr>
      </w:pPr>
      <w:r>
        <w:rPr>
          <w:rFonts w:ascii="標楷體" w:eastAsia="標楷體" w:hAnsi="標楷體" w:cs="標楷體"/>
          <w:color w:val="000000"/>
        </w:rPr>
        <w:t>網路使用資訊：您使用電信服務後，公眾電信網路所產生之網際網路位址、通信時間、連線用量與封包數量及協定等。</w:t>
      </w:r>
    </w:p>
    <w:p w14:paraId="0000000A" w14:textId="77777777" w:rsidR="00680A50" w:rsidRDefault="00000000">
      <w:pPr>
        <w:numPr>
          <w:ilvl w:val="1"/>
          <w:numId w:val="3"/>
        </w:numPr>
        <w:pBdr>
          <w:top w:val="nil"/>
          <w:left w:val="nil"/>
          <w:bottom w:val="nil"/>
          <w:right w:val="nil"/>
          <w:between w:val="nil"/>
        </w:pBdr>
        <w:spacing w:after="0" w:line="240" w:lineRule="auto"/>
        <w:rPr>
          <w:rFonts w:ascii="標楷體" w:eastAsia="標楷體" w:hAnsi="標楷體" w:cs="標楷體"/>
          <w:color w:val="000000"/>
        </w:rPr>
      </w:pPr>
      <w:r>
        <w:rPr>
          <w:rFonts w:ascii="標楷體" w:eastAsia="標楷體" w:hAnsi="標楷體" w:cs="標楷體"/>
          <w:color w:val="000000"/>
        </w:rPr>
        <w:t>網域瀏覽資訊：包含您如何使用我們的網際網路接取服務，如上網時間、連線用量、網域等資訊。</w:t>
      </w:r>
    </w:p>
    <w:p w14:paraId="0000000B" w14:textId="77777777" w:rsidR="00680A50" w:rsidRDefault="00000000">
      <w:pPr>
        <w:numPr>
          <w:ilvl w:val="1"/>
          <w:numId w:val="3"/>
        </w:numPr>
        <w:pBdr>
          <w:top w:val="nil"/>
          <w:left w:val="nil"/>
          <w:bottom w:val="nil"/>
          <w:right w:val="nil"/>
          <w:between w:val="nil"/>
        </w:pBdr>
        <w:spacing w:after="0" w:line="240" w:lineRule="auto"/>
        <w:rPr>
          <w:rFonts w:ascii="標楷體" w:eastAsia="標楷體" w:hAnsi="標楷體" w:cs="標楷體"/>
          <w:color w:val="000000"/>
        </w:rPr>
      </w:pPr>
      <w:r>
        <w:rPr>
          <w:rFonts w:ascii="標楷體" w:eastAsia="標楷體" w:hAnsi="標楷體" w:cs="標楷體"/>
          <w:color w:val="000000"/>
        </w:rPr>
        <w:t>位置資訊：指您使用本服務所產生之位置資訊。</w:t>
      </w:r>
    </w:p>
    <w:p w14:paraId="0000000C" w14:textId="77777777" w:rsidR="00680A50" w:rsidRDefault="00000000">
      <w:pPr>
        <w:numPr>
          <w:ilvl w:val="1"/>
          <w:numId w:val="3"/>
        </w:numPr>
        <w:pBdr>
          <w:top w:val="nil"/>
          <w:left w:val="nil"/>
          <w:bottom w:val="nil"/>
          <w:right w:val="nil"/>
          <w:between w:val="nil"/>
        </w:pBdr>
        <w:spacing w:after="0" w:line="240" w:lineRule="auto"/>
        <w:rPr>
          <w:rFonts w:ascii="標楷體" w:eastAsia="標楷體" w:hAnsi="標楷體" w:cs="標楷體"/>
          <w:color w:val="000000"/>
        </w:rPr>
      </w:pPr>
      <w:r>
        <w:rPr>
          <w:rFonts w:ascii="標楷體" w:eastAsia="標楷體" w:hAnsi="標楷體" w:cs="標楷體"/>
          <w:color w:val="000000"/>
        </w:rPr>
        <w:t>帳務資訊：包含您使用本服務所產生通信紀錄、帳務紀錄與繳費方式（如銀行帳號、信用卡號等資訊）、服務歷程紀錄，以及其他與您的帳號相關的個人資料(包括結合非本服務之專案契約資料，如綁定電信帳單代收其他專案契約費用等)。</w:t>
      </w:r>
    </w:p>
    <w:p w14:paraId="0000000D" w14:textId="77777777" w:rsidR="00680A50" w:rsidRDefault="00000000">
      <w:pPr>
        <w:numPr>
          <w:ilvl w:val="1"/>
          <w:numId w:val="3"/>
        </w:numPr>
        <w:pBdr>
          <w:top w:val="nil"/>
          <w:left w:val="nil"/>
          <w:bottom w:val="nil"/>
          <w:right w:val="nil"/>
          <w:between w:val="nil"/>
        </w:pBdr>
        <w:spacing w:after="0" w:line="240" w:lineRule="auto"/>
        <w:rPr>
          <w:rFonts w:ascii="標楷體" w:eastAsia="標楷體" w:hAnsi="標楷體" w:cs="標楷體"/>
          <w:color w:val="000000"/>
        </w:rPr>
      </w:pPr>
      <w:r>
        <w:rPr>
          <w:rFonts w:ascii="標楷體" w:eastAsia="標楷體" w:hAnsi="標楷體" w:cs="標楷體"/>
          <w:color w:val="000000"/>
        </w:rPr>
        <w:t>其他服務資訊：為優化本服務及便於您選擇最適合的產品/服務，可能分析您的個人資料，並依分析結果改善和開發我們的產品/服務。個資利用期間、地區、對象及方式</w:t>
      </w:r>
    </w:p>
    <w:p w14:paraId="0000000E" w14:textId="77777777" w:rsidR="00680A50" w:rsidRDefault="00000000">
      <w:pPr>
        <w:numPr>
          <w:ilvl w:val="0"/>
          <w:numId w:val="1"/>
        </w:numPr>
        <w:pBdr>
          <w:top w:val="nil"/>
          <w:left w:val="nil"/>
          <w:bottom w:val="nil"/>
          <w:right w:val="nil"/>
          <w:between w:val="nil"/>
        </w:pBdr>
        <w:spacing w:after="0"/>
        <w:rPr>
          <w:rFonts w:ascii="標楷體" w:eastAsia="標楷體" w:hAnsi="標楷體" w:cs="標楷體"/>
          <w:color w:val="000000"/>
        </w:rPr>
      </w:pPr>
      <w:r>
        <w:rPr>
          <w:rFonts w:ascii="標楷體" w:eastAsia="標楷體" w:hAnsi="標楷體" w:cs="標楷體"/>
          <w:color w:val="000000"/>
        </w:rPr>
        <w:t>個人資料處理及利用之期間：</w:t>
      </w:r>
    </w:p>
    <w:p w14:paraId="0000000F" w14:textId="77777777" w:rsidR="00680A50" w:rsidRDefault="00000000">
      <w:pPr>
        <w:numPr>
          <w:ilvl w:val="1"/>
          <w:numId w:val="2"/>
        </w:numPr>
        <w:pBdr>
          <w:top w:val="nil"/>
          <w:left w:val="nil"/>
          <w:bottom w:val="nil"/>
          <w:right w:val="nil"/>
          <w:between w:val="nil"/>
        </w:pBdr>
        <w:spacing w:after="0" w:line="240" w:lineRule="auto"/>
        <w:rPr>
          <w:rFonts w:ascii="標楷體" w:eastAsia="標楷體" w:hAnsi="標楷體" w:cs="標楷體"/>
          <w:color w:val="000000"/>
        </w:rPr>
      </w:pPr>
      <w:r>
        <w:rPr>
          <w:rFonts w:ascii="標楷體" w:eastAsia="標楷體" w:hAnsi="標楷體" w:cs="標楷體"/>
          <w:color w:val="000000"/>
        </w:rPr>
        <w:t>特定目的存續期間：我們會在您使用本服務的期間內處理或利用您的個人資料。</w:t>
      </w:r>
    </w:p>
    <w:p w14:paraId="00000010" w14:textId="77777777" w:rsidR="00680A50" w:rsidRDefault="00000000">
      <w:pPr>
        <w:numPr>
          <w:ilvl w:val="1"/>
          <w:numId w:val="2"/>
        </w:numPr>
        <w:pBdr>
          <w:top w:val="nil"/>
          <w:left w:val="nil"/>
          <w:bottom w:val="nil"/>
          <w:right w:val="nil"/>
          <w:between w:val="nil"/>
        </w:pBdr>
        <w:spacing w:after="0" w:line="240" w:lineRule="auto"/>
        <w:rPr>
          <w:rFonts w:ascii="標楷體" w:eastAsia="標楷體" w:hAnsi="標楷體" w:cs="標楷體"/>
          <w:color w:val="000000"/>
        </w:rPr>
      </w:pPr>
      <w:r>
        <w:rPr>
          <w:rFonts w:ascii="標楷體" w:eastAsia="標楷體" w:hAnsi="標楷體" w:cs="標楷體"/>
          <w:color w:val="000000"/>
        </w:rPr>
        <w:t>當本契約終止或解除（</w:t>
      </w:r>
      <w:r>
        <w:rPr>
          <w:rFonts w:ascii="標楷體" w:eastAsia="標楷體" w:hAnsi="標楷體" w:cs="標楷體"/>
        </w:rPr>
        <w:t>即</w:t>
      </w:r>
      <w:r>
        <w:rPr>
          <w:rFonts w:ascii="標楷體" w:eastAsia="標楷體" w:hAnsi="標楷體" w:cs="標楷體"/>
          <w:color w:val="000000"/>
        </w:rPr>
        <w:t>您不再使用本服務）後，</w:t>
      </w:r>
      <w:r>
        <w:rPr>
          <w:rFonts w:ascii="標楷體" w:eastAsia="標楷體" w:hAnsi="標楷體" w:cs="標楷體"/>
        </w:rPr>
        <w:t>為因應電信管理法及其他相關法令，主管機關規範或契約義務之要求，我們將依規定於</w:t>
      </w:r>
      <w:r>
        <w:rPr>
          <w:rFonts w:ascii="標楷體" w:eastAsia="標楷體" w:hAnsi="標楷體" w:cs="標楷體"/>
          <w:color w:val="000000"/>
        </w:rPr>
        <w:t>符</w:t>
      </w:r>
      <w:r>
        <w:rPr>
          <w:rFonts w:ascii="標楷體" w:eastAsia="標楷體" w:hAnsi="標楷體" w:cs="標楷體"/>
        </w:rPr>
        <w:t>合</w:t>
      </w:r>
      <w:r>
        <w:rPr>
          <w:rFonts w:ascii="標楷體" w:eastAsia="標楷體" w:hAnsi="標楷體" w:cs="標楷體"/>
          <w:color w:val="000000"/>
        </w:rPr>
        <w:t>法令</w:t>
      </w:r>
      <w:r>
        <w:rPr>
          <w:rFonts w:ascii="標楷體" w:eastAsia="標楷體" w:hAnsi="標楷體" w:cs="標楷體"/>
        </w:rPr>
        <w:t>保存期限內</w:t>
      </w:r>
      <w:r>
        <w:rPr>
          <w:rFonts w:ascii="標楷體" w:eastAsia="標楷體" w:hAnsi="標楷體" w:cs="標楷體"/>
          <w:color w:val="000000"/>
        </w:rPr>
        <w:t>，至少保留</w:t>
      </w:r>
      <w:r>
        <w:rPr>
          <w:rFonts w:ascii="標楷體" w:eastAsia="標楷體" w:hAnsi="標楷體" w:cs="標楷體"/>
        </w:rPr>
        <w:t>您的個人資料</w:t>
      </w:r>
      <w:r>
        <w:rPr>
          <w:rFonts w:ascii="標楷體" w:eastAsia="標楷體" w:hAnsi="標楷體" w:cs="標楷體"/>
          <w:color w:val="000000"/>
        </w:rPr>
        <w:t>一年</w:t>
      </w:r>
      <w:r>
        <w:rPr>
          <w:rFonts w:ascii="標楷體" w:eastAsia="標楷體" w:hAnsi="標楷體" w:cs="標楷體"/>
        </w:rPr>
        <w:t>，以符合法令及監理要求之必要保存義務</w:t>
      </w:r>
      <w:r>
        <w:rPr>
          <w:rFonts w:ascii="標楷體" w:eastAsia="標楷體" w:hAnsi="標楷體" w:cs="標楷體"/>
          <w:color w:val="000000"/>
        </w:rPr>
        <w:t>。</w:t>
      </w:r>
    </w:p>
    <w:p w14:paraId="00000011" w14:textId="77777777" w:rsidR="00680A50" w:rsidRDefault="00000000">
      <w:pPr>
        <w:numPr>
          <w:ilvl w:val="0"/>
          <w:numId w:val="1"/>
        </w:numPr>
        <w:pBdr>
          <w:top w:val="nil"/>
          <w:left w:val="nil"/>
          <w:bottom w:val="nil"/>
          <w:right w:val="nil"/>
          <w:between w:val="nil"/>
        </w:pBdr>
        <w:spacing w:after="0"/>
        <w:rPr>
          <w:rFonts w:ascii="標楷體" w:eastAsia="標楷體" w:hAnsi="標楷體" w:cs="標楷體"/>
          <w:color w:val="000000"/>
        </w:rPr>
      </w:pPr>
      <w:r>
        <w:rPr>
          <w:rFonts w:ascii="標楷體" w:eastAsia="標楷體" w:hAnsi="標楷體" w:cs="標楷體"/>
          <w:color w:val="000000"/>
        </w:rPr>
        <w:t>個人資料處理及利用之地區：使用者個人資料將用於中華民國境內之本公司及旗下品牌所使用伺服器主機所在地及相關服務或商品發行或行銷地區。</w:t>
      </w:r>
    </w:p>
    <w:p w14:paraId="00000012" w14:textId="77777777" w:rsidR="00680A50" w:rsidRDefault="00000000">
      <w:pPr>
        <w:numPr>
          <w:ilvl w:val="0"/>
          <w:numId w:val="1"/>
        </w:numPr>
        <w:pBdr>
          <w:top w:val="nil"/>
          <w:left w:val="nil"/>
          <w:bottom w:val="nil"/>
          <w:right w:val="nil"/>
          <w:between w:val="nil"/>
        </w:pBdr>
        <w:spacing w:after="0"/>
        <w:rPr>
          <w:rFonts w:ascii="標楷體" w:eastAsia="標楷體" w:hAnsi="標楷體" w:cs="標楷體"/>
          <w:color w:val="000000"/>
        </w:rPr>
      </w:pPr>
      <w:r>
        <w:rPr>
          <w:rFonts w:ascii="標楷體" w:eastAsia="標楷體" w:hAnsi="標楷體" w:cs="標楷體"/>
          <w:color w:val="000000"/>
        </w:rPr>
        <w:lastRenderedPageBreak/>
        <w:t>個人資料處理及利用之對象：</w:t>
      </w:r>
    </w:p>
    <w:p w14:paraId="00000013" w14:textId="77777777" w:rsidR="00680A50" w:rsidRDefault="00000000">
      <w:pPr>
        <w:numPr>
          <w:ilvl w:val="0"/>
          <w:numId w:val="4"/>
        </w:numPr>
        <w:pBdr>
          <w:top w:val="nil"/>
          <w:left w:val="nil"/>
          <w:bottom w:val="nil"/>
          <w:right w:val="nil"/>
          <w:between w:val="nil"/>
        </w:pBdr>
        <w:spacing w:after="0" w:line="240" w:lineRule="auto"/>
        <w:rPr>
          <w:rFonts w:ascii="標楷體" w:eastAsia="標楷體" w:hAnsi="標楷體" w:cs="標楷體"/>
          <w:color w:val="000000"/>
        </w:rPr>
      </w:pPr>
      <w:r>
        <w:rPr>
          <w:rFonts w:ascii="標楷體" w:eastAsia="標楷體" w:hAnsi="標楷體" w:cs="標楷體"/>
          <w:color w:val="000000"/>
        </w:rPr>
        <w:t>本公司及旗下品牌、本公司及旗下品牌委託或有合作、業務往來關係之合作廠商、金融機關、公務機關執行法定職務或非公務機關履行法定義務所必要。</w:t>
      </w:r>
    </w:p>
    <w:p w14:paraId="00000014" w14:textId="77777777" w:rsidR="00680A50" w:rsidRDefault="00000000">
      <w:pPr>
        <w:numPr>
          <w:ilvl w:val="0"/>
          <w:numId w:val="1"/>
        </w:numPr>
        <w:pBdr>
          <w:top w:val="nil"/>
          <w:left w:val="nil"/>
          <w:bottom w:val="nil"/>
          <w:right w:val="nil"/>
          <w:between w:val="nil"/>
        </w:pBdr>
        <w:spacing w:after="0"/>
        <w:rPr>
          <w:rFonts w:ascii="標楷體" w:eastAsia="標楷體" w:hAnsi="標楷體" w:cs="標楷體"/>
          <w:color w:val="000000"/>
        </w:rPr>
      </w:pPr>
      <w:r>
        <w:rPr>
          <w:rFonts w:ascii="標楷體" w:eastAsia="標楷體" w:hAnsi="標楷體" w:cs="標楷體"/>
          <w:color w:val="000000"/>
        </w:rPr>
        <w:t>個人資料處理及利用之方式：</w:t>
      </w:r>
    </w:p>
    <w:p w14:paraId="00000015" w14:textId="77777777" w:rsidR="00680A50" w:rsidRDefault="00000000">
      <w:pPr>
        <w:numPr>
          <w:ilvl w:val="0"/>
          <w:numId w:val="5"/>
        </w:numPr>
        <w:pBdr>
          <w:top w:val="nil"/>
          <w:left w:val="nil"/>
          <w:bottom w:val="nil"/>
          <w:right w:val="nil"/>
          <w:between w:val="nil"/>
        </w:pBdr>
        <w:spacing w:after="0" w:line="240" w:lineRule="auto"/>
        <w:rPr>
          <w:rFonts w:ascii="標楷體" w:eastAsia="標楷體" w:hAnsi="標楷體" w:cs="標楷體"/>
          <w:color w:val="000000"/>
        </w:rPr>
      </w:pPr>
      <w:r>
        <w:rPr>
          <w:rFonts w:ascii="標楷體" w:eastAsia="標楷體" w:hAnsi="標楷體" w:cs="標楷體"/>
          <w:color w:val="000000"/>
        </w:rPr>
        <w:t>建立客戶檔案以便提供服務，根據您的網路使用資訊及帳務資訊進行出帳等計費作業。</w:t>
      </w:r>
    </w:p>
    <w:p w14:paraId="00000016" w14:textId="77777777" w:rsidR="00680A50" w:rsidRDefault="00000000">
      <w:pPr>
        <w:numPr>
          <w:ilvl w:val="0"/>
          <w:numId w:val="5"/>
        </w:numPr>
        <w:pBdr>
          <w:top w:val="nil"/>
          <w:left w:val="nil"/>
          <w:bottom w:val="nil"/>
          <w:right w:val="nil"/>
          <w:between w:val="nil"/>
        </w:pBdr>
        <w:spacing w:after="0" w:line="240" w:lineRule="auto"/>
        <w:rPr>
          <w:rFonts w:ascii="標楷體" w:eastAsia="標楷體" w:hAnsi="標楷體" w:cs="標楷體"/>
          <w:color w:val="000000"/>
        </w:rPr>
      </w:pPr>
      <w:r>
        <w:rPr>
          <w:rFonts w:ascii="標楷體" w:eastAsia="標楷體" w:hAnsi="標楷體" w:cs="標楷體"/>
          <w:color w:val="000000"/>
        </w:rPr>
        <w:t>以您的各項聯繫方式向您通知與本服務有關之資訊，例如寄送帳單、催繳訊息至您或實際使用本服務之人的地址、電子郵件信箱，或藉由電話聯繫或簡訊通知您有關繳費、催繳之資訊。</w:t>
      </w:r>
    </w:p>
    <w:p w14:paraId="00000017" w14:textId="77777777" w:rsidR="00680A50" w:rsidRDefault="00000000">
      <w:pPr>
        <w:numPr>
          <w:ilvl w:val="0"/>
          <w:numId w:val="5"/>
        </w:numPr>
        <w:pBdr>
          <w:top w:val="nil"/>
          <w:left w:val="nil"/>
          <w:bottom w:val="nil"/>
          <w:right w:val="nil"/>
          <w:between w:val="nil"/>
        </w:pBdr>
        <w:spacing w:after="0" w:line="240" w:lineRule="auto"/>
        <w:rPr>
          <w:rFonts w:ascii="標楷體" w:eastAsia="標楷體" w:hAnsi="標楷體" w:cs="標楷體"/>
          <w:color w:val="000000"/>
        </w:rPr>
      </w:pPr>
      <w:r>
        <w:rPr>
          <w:rFonts w:ascii="標楷體" w:eastAsia="標楷體" w:hAnsi="標楷體" w:cs="標楷體"/>
          <w:color w:val="000000"/>
        </w:rPr>
        <w:t>為優化本服務，可能會分析您的個人資料，並依分析結果改善和開發本服務，以提供您適用本服務之方案建議。</w:t>
      </w:r>
    </w:p>
    <w:p w14:paraId="00000018" w14:textId="77777777" w:rsidR="00680A50" w:rsidRDefault="00000000">
      <w:pPr>
        <w:numPr>
          <w:ilvl w:val="0"/>
          <w:numId w:val="5"/>
        </w:numPr>
        <w:pBdr>
          <w:top w:val="nil"/>
          <w:left w:val="nil"/>
          <w:bottom w:val="nil"/>
          <w:right w:val="nil"/>
          <w:between w:val="nil"/>
        </w:pBdr>
        <w:spacing w:after="0" w:line="240" w:lineRule="auto"/>
        <w:rPr>
          <w:rFonts w:ascii="標楷體" w:eastAsia="標楷體" w:hAnsi="標楷體" w:cs="標楷體"/>
          <w:color w:val="000000"/>
        </w:rPr>
      </w:pPr>
      <w:r>
        <w:rPr>
          <w:rFonts w:ascii="標楷體" w:eastAsia="標楷體" w:hAnsi="標楷體" w:cs="標楷體"/>
          <w:color w:val="000000"/>
        </w:rPr>
        <w:t>本公司及旗下品牌為提供您更完善、多元的服務以及更好之服務品質，我們將會在法令許可或您同意下，僅將您的資料使用在您所需的個別服務、學術研究、其他諮詢、顧問服務及本公司及旗下品牌所舉辦的行銷活動上，以提供您所需的行銷活動及相關優惠訊息給您。</w:t>
      </w:r>
    </w:p>
    <w:p w14:paraId="00000019" w14:textId="77777777" w:rsidR="00680A50" w:rsidRDefault="00000000">
      <w:pPr>
        <w:numPr>
          <w:ilvl w:val="0"/>
          <w:numId w:val="1"/>
        </w:numPr>
        <w:pBdr>
          <w:top w:val="nil"/>
          <w:left w:val="nil"/>
          <w:bottom w:val="nil"/>
          <w:right w:val="nil"/>
          <w:between w:val="nil"/>
        </w:pBdr>
        <w:spacing w:after="0"/>
        <w:rPr>
          <w:rFonts w:ascii="標楷體" w:eastAsia="標楷體" w:hAnsi="標楷體" w:cs="標楷體"/>
          <w:color w:val="000000"/>
        </w:rPr>
      </w:pPr>
      <w:r>
        <w:rPr>
          <w:rFonts w:ascii="標楷體" w:eastAsia="標楷體" w:hAnsi="標楷體" w:cs="標楷體"/>
          <w:color w:val="000000"/>
        </w:rPr>
        <w:t>依</w:t>
      </w:r>
      <w:r>
        <w:rPr>
          <w:rFonts w:ascii="標楷體" w:eastAsia="標楷體" w:hAnsi="標楷體" w:cs="標楷體"/>
        </w:rPr>
        <w:t>據《</w:t>
      </w:r>
      <w:r>
        <w:rPr>
          <w:rFonts w:ascii="標楷體" w:eastAsia="標楷體" w:hAnsi="標楷體" w:cs="標楷體"/>
          <w:color w:val="000000"/>
        </w:rPr>
        <w:t>個人資料保護法</w:t>
      </w:r>
      <w:r>
        <w:rPr>
          <w:rFonts w:ascii="標楷體" w:eastAsia="標楷體" w:hAnsi="標楷體" w:cs="標楷體"/>
        </w:rPr>
        <w:t>》</w:t>
      </w:r>
      <w:r>
        <w:rPr>
          <w:rFonts w:ascii="標楷體" w:eastAsia="標楷體" w:hAnsi="標楷體" w:cs="標楷體"/>
          <w:color w:val="000000"/>
        </w:rPr>
        <w:t>第三條規定，您得就所提供之個人資料行使下列權利：</w:t>
      </w:r>
    </w:p>
    <w:p w14:paraId="0000001A" w14:textId="77777777" w:rsidR="00680A50" w:rsidRDefault="00000000">
      <w:pPr>
        <w:numPr>
          <w:ilvl w:val="0"/>
          <w:numId w:val="6"/>
        </w:numPr>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請求查詢或閱覽。</w:t>
      </w:r>
    </w:p>
    <w:p w14:paraId="0000001B" w14:textId="77777777" w:rsidR="00680A50" w:rsidRDefault="00000000">
      <w:pPr>
        <w:numPr>
          <w:ilvl w:val="0"/>
          <w:numId w:val="6"/>
        </w:numPr>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請求製給複製本。</w:t>
      </w:r>
    </w:p>
    <w:p w14:paraId="0000001C" w14:textId="77777777" w:rsidR="00680A50" w:rsidRDefault="00000000">
      <w:pPr>
        <w:numPr>
          <w:ilvl w:val="0"/>
          <w:numId w:val="6"/>
        </w:numPr>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請求補充或更正。</w:t>
      </w:r>
    </w:p>
    <w:p w14:paraId="0000001D" w14:textId="77777777" w:rsidR="00680A50" w:rsidRDefault="00000000">
      <w:pPr>
        <w:numPr>
          <w:ilvl w:val="0"/>
          <w:numId w:val="6"/>
        </w:numPr>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請求停止蒐集、處理及利用。</w:t>
      </w:r>
    </w:p>
    <w:p w14:paraId="0000001E" w14:textId="45BD758E" w:rsidR="00680A50" w:rsidRDefault="00000000">
      <w:pPr>
        <w:numPr>
          <w:ilvl w:val="0"/>
          <w:numId w:val="6"/>
        </w:numPr>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請求刪</w:t>
      </w:r>
      <w:r w:rsidR="00EA6CCF">
        <w:rPr>
          <w:rFonts w:ascii="標楷體" w:eastAsia="標楷體" w:hAnsi="標楷體" w:cs="標楷體" w:hint="eastAsia"/>
        </w:rPr>
        <w:t>除</w:t>
      </w:r>
      <w:r>
        <w:rPr>
          <w:rFonts w:ascii="標楷體" w:eastAsia="標楷體" w:hAnsi="標楷體" w:cs="標楷體"/>
        </w:rPr>
        <w:t>。</w:t>
      </w:r>
    </w:p>
    <w:p w14:paraId="0000001F" w14:textId="77777777" w:rsidR="00680A50" w:rsidRDefault="00000000">
      <w:pPr>
        <w:pBdr>
          <w:top w:val="nil"/>
          <w:left w:val="nil"/>
          <w:bottom w:val="nil"/>
          <w:right w:val="nil"/>
          <w:between w:val="nil"/>
        </w:pBdr>
        <w:spacing w:after="0"/>
        <w:ind w:left="480"/>
        <w:rPr>
          <w:rFonts w:ascii="標楷體" w:eastAsia="標楷體" w:hAnsi="標楷體" w:cs="標楷體"/>
        </w:rPr>
      </w:pPr>
      <w:r>
        <w:rPr>
          <w:rFonts w:ascii="標楷體" w:eastAsia="標楷體" w:hAnsi="標楷體" w:cs="標楷體"/>
        </w:rPr>
        <w:t>您如欲行使上述權利，請由本人依以下方式與本公司及旗下品牌聯繫（電子郵件：</w:t>
      </w:r>
      <w:hyperlink r:id="rId8">
        <w:r>
          <w:rPr>
            <w:rFonts w:ascii="標楷體" w:eastAsia="標楷體" w:hAnsi="標楷體" w:cs="標楷體"/>
            <w:color w:val="1155CC"/>
            <w:u w:val="single"/>
          </w:rPr>
          <w:t>service@smartdaily.com.tw</w:t>
        </w:r>
      </w:hyperlink>
      <w:r>
        <w:rPr>
          <w:rFonts w:ascii="標楷體" w:eastAsia="標楷體" w:hAnsi="標楷體" w:cs="標楷體"/>
        </w:rPr>
        <w:t>；電話：04-4128166），並檢附身分證明文件及填具本公司及旗下品牌作業申請表。</w:t>
      </w:r>
    </w:p>
    <w:p w14:paraId="00000020" w14:textId="77777777" w:rsidR="00680A50" w:rsidRDefault="00000000">
      <w:pPr>
        <w:pBdr>
          <w:top w:val="nil"/>
          <w:left w:val="nil"/>
          <w:bottom w:val="nil"/>
          <w:right w:val="nil"/>
          <w:between w:val="nil"/>
        </w:pBdr>
        <w:spacing w:after="0"/>
        <w:ind w:left="480"/>
        <w:rPr>
          <w:rFonts w:ascii="標楷體" w:eastAsia="標楷體" w:hAnsi="標楷體" w:cs="標楷體"/>
        </w:rPr>
      </w:pPr>
      <w:r>
        <w:rPr>
          <w:rFonts w:ascii="標楷體" w:eastAsia="標楷體" w:hAnsi="標楷體" w:cs="標楷體"/>
        </w:rPr>
        <w:t>本公司將依申請類型於下列期限內回覆：</w:t>
      </w:r>
    </w:p>
    <w:p w14:paraId="00000021" w14:textId="77777777" w:rsidR="00680A50" w:rsidRDefault="00000000">
      <w:pPr>
        <w:pBdr>
          <w:top w:val="nil"/>
          <w:left w:val="nil"/>
          <w:bottom w:val="nil"/>
          <w:right w:val="nil"/>
          <w:between w:val="nil"/>
        </w:pBdr>
        <w:spacing w:after="0"/>
        <w:ind w:left="480"/>
        <w:rPr>
          <w:rFonts w:ascii="標楷體" w:eastAsia="標楷體" w:hAnsi="標楷體" w:cs="標楷體"/>
        </w:rPr>
      </w:pPr>
      <w:r>
        <w:rPr>
          <w:rFonts w:ascii="標楷體" w:eastAsia="標楷體" w:hAnsi="標楷體" w:cs="標楷體"/>
        </w:rPr>
        <w:t>針對個人資料查詢、閱覽或請求製給複製本之申請，本公司應於十五日內回覆申請人；必要時得再延長十五日，並以書面通知延長原因。</w:t>
      </w:r>
    </w:p>
    <w:p w14:paraId="00000022" w14:textId="77777777" w:rsidR="00680A50" w:rsidRDefault="00000000">
      <w:pPr>
        <w:pBdr>
          <w:top w:val="nil"/>
          <w:left w:val="nil"/>
          <w:bottom w:val="nil"/>
          <w:right w:val="nil"/>
          <w:between w:val="nil"/>
        </w:pBdr>
        <w:spacing w:after="0"/>
        <w:ind w:left="480"/>
        <w:rPr>
          <w:rFonts w:ascii="標楷體" w:eastAsia="標楷體" w:hAnsi="標楷體" w:cs="標楷體"/>
        </w:rPr>
      </w:pPr>
      <w:r>
        <w:rPr>
          <w:rFonts w:ascii="標楷體" w:eastAsia="標楷體" w:hAnsi="標楷體" w:cs="標楷體"/>
        </w:rPr>
        <w:t>針對個人資料補充、更正、刪除或請求停止蒐集、處理及利用之申請，本公司應於三十日內回覆申請人；必要時得再延長三十日，並以書面通知延長原因。</w:t>
      </w:r>
    </w:p>
    <w:p w14:paraId="00000023" w14:textId="77777777" w:rsidR="00680A50" w:rsidRDefault="00000000">
      <w:pPr>
        <w:numPr>
          <w:ilvl w:val="0"/>
          <w:numId w:val="1"/>
        </w:numPr>
        <w:pBdr>
          <w:top w:val="nil"/>
          <w:left w:val="nil"/>
          <w:bottom w:val="nil"/>
          <w:right w:val="nil"/>
          <w:between w:val="nil"/>
        </w:pBdr>
        <w:spacing w:after="0"/>
        <w:rPr>
          <w:rFonts w:ascii="標楷體" w:eastAsia="標楷體" w:hAnsi="標楷體" w:cs="標楷體"/>
          <w:color w:val="000000"/>
        </w:rPr>
      </w:pPr>
      <w:r>
        <w:rPr>
          <w:rFonts w:ascii="標楷體" w:eastAsia="標楷體" w:hAnsi="標楷體" w:cs="標楷體"/>
          <w:color w:val="000000"/>
        </w:rPr>
        <w:t>您若不同意收到本公司提供行銷訊息，請主動洽本公司客服申請。</w:t>
      </w:r>
    </w:p>
    <w:p w14:paraId="00000024" w14:textId="77777777" w:rsidR="00680A50" w:rsidRDefault="00000000">
      <w:pPr>
        <w:numPr>
          <w:ilvl w:val="0"/>
          <w:numId w:val="1"/>
        </w:num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本公司及旗下品牌保留隨時因應社會環境及法令規定變遷而修訂本政策之權利，不另行個別通知，本公司及旗下品牌會將修訂之內容放置於官網（網址：https://top1.kingnet.net.tw/rules.html）上，以便您的查閱，如您繼續使用本服務，將視為您已閱讀、瞭解並同意接受本公司及旗下品牌對於本政策之修訂。</w:t>
      </w:r>
      <w:r>
        <w:rPr>
          <w:rFonts w:ascii="標楷體" w:eastAsia="標楷體" w:hAnsi="標楷體" w:cs="標楷體"/>
          <w:color w:val="000000"/>
        </w:rPr>
        <w:br/>
      </w:r>
    </w:p>
    <w:p w14:paraId="00000025" w14:textId="77777777" w:rsidR="00680A50" w:rsidRDefault="00000000">
      <w:pPr>
        <w:rPr>
          <w:rFonts w:ascii="標楷體" w:eastAsia="標楷體" w:hAnsi="標楷體" w:cs="標楷體"/>
        </w:rPr>
      </w:pPr>
      <w:r>
        <w:rPr>
          <w:rFonts w:ascii="標楷體" w:eastAsia="標楷體" w:hAnsi="標楷體" w:cs="標楷體"/>
        </w:rPr>
        <w:t>立同意書人：</w:t>
      </w:r>
      <w:r>
        <w:rPr>
          <w:rFonts w:ascii="標楷體" w:eastAsia="標楷體" w:hAnsi="標楷體" w:cs="標楷體"/>
          <w:u w:val="single"/>
        </w:rPr>
        <w:tab/>
      </w:r>
      <w:r>
        <w:rPr>
          <w:rFonts w:ascii="標楷體" w:eastAsia="標楷體" w:hAnsi="標楷體" w:cs="標楷體"/>
          <w:u w:val="single"/>
        </w:rPr>
        <w:tab/>
      </w:r>
      <w:r>
        <w:rPr>
          <w:rFonts w:ascii="標楷體" w:eastAsia="標楷體" w:hAnsi="標楷體" w:cs="標楷體"/>
          <w:u w:val="single"/>
        </w:rPr>
        <w:tab/>
      </w:r>
      <w:r>
        <w:rPr>
          <w:rFonts w:ascii="標楷體" w:eastAsia="標楷體" w:hAnsi="標楷體" w:cs="標楷體"/>
          <w:u w:val="single"/>
        </w:rPr>
        <w:tab/>
      </w:r>
      <w:r>
        <w:rPr>
          <w:rFonts w:ascii="標楷體" w:eastAsia="標楷體" w:hAnsi="標楷體" w:cs="標楷體"/>
          <w:u w:val="single"/>
        </w:rPr>
        <w:tab/>
      </w:r>
    </w:p>
    <w:p w14:paraId="00000026" w14:textId="77777777" w:rsidR="00680A50" w:rsidRDefault="00000000">
      <w:pPr>
        <w:rPr>
          <w:rFonts w:ascii="標楷體" w:eastAsia="標楷體" w:hAnsi="標楷體" w:cs="標楷體"/>
        </w:rPr>
      </w:pPr>
      <w:r>
        <w:rPr>
          <w:rFonts w:ascii="標楷體" w:eastAsia="標楷體" w:hAnsi="標楷體" w:cs="標楷體"/>
        </w:rPr>
        <w:t>同意書日期：中華民國</w:t>
      </w:r>
      <w:r>
        <w:rPr>
          <w:rFonts w:ascii="標楷體" w:eastAsia="標楷體" w:hAnsi="標楷體" w:cs="標楷體"/>
          <w:u w:val="single"/>
        </w:rPr>
        <w:tab/>
        <w:t>年</w:t>
      </w:r>
      <w:r>
        <w:rPr>
          <w:rFonts w:ascii="標楷體" w:eastAsia="標楷體" w:hAnsi="標楷體" w:cs="標楷體"/>
          <w:u w:val="single"/>
        </w:rPr>
        <w:tab/>
        <w:t>月</w:t>
      </w:r>
      <w:r>
        <w:rPr>
          <w:rFonts w:ascii="標楷體" w:eastAsia="標楷體" w:hAnsi="標楷體" w:cs="標楷體"/>
          <w:u w:val="single"/>
        </w:rPr>
        <w:tab/>
        <w:t>日</w:t>
      </w:r>
    </w:p>
    <w:sectPr w:rsidR="00680A50">
      <w:headerReference w:type="default" r:id="rId9"/>
      <w:footerReference w:type="default" r:id="rId10"/>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5B3FA" w14:textId="77777777" w:rsidR="002E6BF5" w:rsidRDefault="002E6BF5">
      <w:pPr>
        <w:spacing w:after="0" w:line="240" w:lineRule="auto"/>
      </w:pPr>
      <w:r>
        <w:separator/>
      </w:r>
    </w:p>
  </w:endnote>
  <w:endnote w:type="continuationSeparator" w:id="0">
    <w:p w14:paraId="03A75E97" w14:textId="77777777" w:rsidR="002E6BF5" w:rsidRDefault="002E6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84BE7684-CBBC-4BCF-905B-C4C64C005EC6}"/>
    <w:embedItalic r:id="rId2" w:fontKey="{F64D9662-78E2-4F66-9498-7F66F4735B0B}"/>
  </w:font>
  <w:font w:name="新細明體">
    <w:altName w:val="PMingLiU"/>
    <w:panose1 w:val="02020500000000000000"/>
    <w:charset w:val="88"/>
    <w:family w:val="roman"/>
    <w:pitch w:val="variable"/>
    <w:sig w:usb0="A00002FF" w:usb1="28CFFCFA" w:usb2="00000016" w:usb3="00000000" w:csb0="00100001" w:csb1="00000000"/>
  </w:font>
  <w:font w:name="Play">
    <w:charset w:val="00"/>
    <w:family w:val="auto"/>
    <w:pitch w:val="default"/>
    <w:embedRegular r:id="rId3" w:fontKey="{DFF8C0F8-C5FC-4301-8B8C-6EBF973FA95C}"/>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961AE417-7FE2-4247-9CDA-3771FC7EEDE9}"/>
  </w:font>
  <w:font w:name="Calibri">
    <w:panose1 w:val="020F0502020204030204"/>
    <w:charset w:val="00"/>
    <w:family w:val="modern"/>
    <w:pitch w:val="variable"/>
    <w:sig w:usb0="00000003" w:usb1="00000000" w:usb2="00000000" w:usb3="00000000" w:csb0="00000001" w:csb1="00000000"/>
    <w:embedRegular r:id="rId5" w:fontKey="{47D117C4-60EB-4F7D-9A60-4F387C420FB5}"/>
    <w:embedBold r:id="rId6" w:fontKey="{AD555B03-1975-44BC-B0A8-29CB044B585E}"/>
  </w:font>
  <w:font w:name="標楷體">
    <w:panose1 w:val="03000509000000000000"/>
    <w:charset w:val="88"/>
    <w:family w:val="script"/>
    <w:pitch w:val="fixed"/>
    <w:sig w:usb0="00000003" w:usb1="080E0000" w:usb2="00000016" w:usb3="00000000" w:csb0="00100001" w:csb1="00000000"/>
    <w:embedRegular r:id="rId7" w:subsetted="1" w:fontKey="{B5A1E831-63E2-4697-8F6E-E12CB6481DF4}"/>
    <w:embedBold r:id="rId8" w:subsetted="1" w:fontKey="{598307A8-7C01-48D4-A098-A21E6589A9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08F8F83D" w:rsidR="00680A50" w:rsidRDefault="00000000">
    <w:pPr>
      <w:pBdr>
        <w:top w:val="nil"/>
        <w:left w:val="nil"/>
        <w:bottom w:val="nil"/>
        <w:right w:val="nil"/>
        <w:between w:val="nil"/>
      </w:pBdr>
      <w:tabs>
        <w:tab w:val="center" w:pos="4153"/>
        <w:tab w:val="right" w:pos="8306"/>
      </w:tabs>
      <w:jc w:val="right"/>
      <w:rPr>
        <w:rFonts w:ascii="標楷體" w:eastAsia="標楷體" w:hAnsi="標楷體" w:cs="標楷體"/>
        <w:color w:val="000000"/>
        <w:sz w:val="20"/>
        <w:szCs w:val="20"/>
      </w:rPr>
    </w:pPr>
    <w:r>
      <w:rPr>
        <w:rFonts w:ascii="標楷體" w:eastAsia="標楷體" w:hAnsi="標楷體" w:cs="標楷體"/>
        <w:color w:val="000000"/>
        <w:sz w:val="20"/>
        <w:szCs w:val="20"/>
      </w:rPr>
      <w:t xml:space="preserve">頁 </w:t>
    </w:r>
    <w:r>
      <w:rPr>
        <w:rFonts w:ascii="標楷體" w:eastAsia="標楷體" w:hAnsi="標楷體" w:cs="標楷體"/>
        <w:color w:val="000000"/>
        <w:sz w:val="20"/>
        <w:szCs w:val="20"/>
      </w:rPr>
      <w:fldChar w:fldCharType="begin"/>
    </w:r>
    <w:r>
      <w:rPr>
        <w:rFonts w:ascii="標楷體" w:eastAsia="標楷體" w:hAnsi="標楷體" w:cs="標楷體"/>
        <w:color w:val="000000"/>
        <w:sz w:val="20"/>
        <w:szCs w:val="20"/>
      </w:rPr>
      <w:instrText>PAGE</w:instrText>
    </w:r>
    <w:r>
      <w:rPr>
        <w:rFonts w:ascii="標楷體" w:eastAsia="標楷體" w:hAnsi="標楷體" w:cs="標楷體"/>
        <w:color w:val="000000"/>
        <w:sz w:val="20"/>
        <w:szCs w:val="20"/>
      </w:rPr>
      <w:fldChar w:fldCharType="separate"/>
    </w:r>
    <w:r w:rsidR="00EA6CCF">
      <w:rPr>
        <w:rFonts w:ascii="標楷體" w:eastAsia="標楷體" w:hAnsi="標楷體" w:cs="標楷體"/>
        <w:noProof/>
        <w:color w:val="000000"/>
        <w:sz w:val="20"/>
        <w:szCs w:val="20"/>
      </w:rPr>
      <w:t>1</w:t>
    </w:r>
    <w:r>
      <w:rPr>
        <w:rFonts w:ascii="標楷體" w:eastAsia="標楷體" w:hAnsi="標楷體" w:cs="標楷體"/>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B0500" w14:textId="77777777" w:rsidR="002E6BF5" w:rsidRDefault="002E6BF5">
      <w:pPr>
        <w:spacing w:after="0" w:line="240" w:lineRule="auto"/>
      </w:pPr>
      <w:r>
        <w:separator/>
      </w:r>
    </w:p>
  </w:footnote>
  <w:footnote w:type="continuationSeparator" w:id="0">
    <w:p w14:paraId="05CBB0E2" w14:textId="77777777" w:rsidR="002E6BF5" w:rsidRDefault="002E6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680A50" w:rsidRDefault="00000000">
    <w:pPr>
      <w:pBdr>
        <w:top w:val="nil"/>
        <w:left w:val="nil"/>
        <w:bottom w:val="nil"/>
        <w:right w:val="nil"/>
        <w:between w:val="nil"/>
      </w:pBdr>
      <w:tabs>
        <w:tab w:val="center" w:pos="4153"/>
        <w:tab w:val="right" w:pos="8306"/>
      </w:tabs>
      <w:jc w:val="right"/>
      <w:rPr>
        <w:rFonts w:ascii="標楷體" w:eastAsia="標楷體" w:hAnsi="標楷體" w:cs="標楷體"/>
        <w:sz w:val="20"/>
        <w:szCs w:val="20"/>
      </w:rPr>
    </w:pPr>
    <w:r>
      <w:rPr>
        <w:rFonts w:ascii="標楷體" w:eastAsia="標楷體" w:hAnsi="標楷體" w:cs="標楷體"/>
        <w:color w:val="000000"/>
        <w:sz w:val="20"/>
        <w:szCs w:val="20"/>
      </w:rPr>
      <w:t>版本:2025110</w:t>
    </w:r>
    <w:r>
      <w:rPr>
        <w:rFonts w:ascii="標楷體" w:eastAsia="標楷體" w:hAnsi="標楷體" w:cs="標楷體"/>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38EA"/>
    <w:multiLevelType w:val="multilevel"/>
    <w:tmpl w:val="A558916E"/>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1C32510"/>
    <w:multiLevelType w:val="multilevel"/>
    <w:tmpl w:val="23A4D3CA"/>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0F420C9"/>
    <w:multiLevelType w:val="multilevel"/>
    <w:tmpl w:val="F34C3DD2"/>
    <w:lvl w:ilvl="0">
      <w:start w:val="1"/>
      <w:numFmt w:val="decimal"/>
      <w:lvlText w:val="（%1）"/>
      <w:lvlJc w:val="left"/>
      <w:pPr>
        <w:ind w:left="96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46A203DE"/>
    <w:multiLevelType w:val="multilevel"/>
    <w:tmpl w:val="3B1AAD00"/>
    <w:lvl w:ilvl="0">
      <w:start w:val="1"/>
      <w:numFmt w:val="decimal"/>
      <w:lvlText w:val="（%1）"/>
      <w:lvlJc w:val="left"/>
      <w:pPr>
        <w:ind w:left="96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52BC3265"/>
    <w:multiLevelType w:val="multilevel"/>
    <w:tmpl w:val="36D27BCA"/>
    <w:lvl w:ilvl="0">
      <w:start w:val="1"/>
      <w:numFmt w:val="decimal"/>
      <w:lvlText w:val="（%1）"/>
      <w:lvlJc w:val="left"/>
      <w:pPr>
        <w:ind w:left="96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BDA6522"/>
    <w:multiLevelType w:val="multilevel"/>
    <w:tmpl w:val="16980B6A"/>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752705365">
    <w:abstractNumId w:val="0"/>
  </w:num>
  <w:num w:numId="2" w16cid:durableId="148911732">
    <w:abstractNumId w:val="5"/>
  </w:num>
  <w:num w:numId="3" w16cid:durableId="558902993">
    <w:abstractNumId w:val="1"/>
  </w:num>
  <w:num w:numId="4" w16cid:durableId="646251902">
    <w:abstractNumId w:val="2"/>
  </w:num>
  <w:num w:numId="5" w16cid:durableId="1200043764">
    <w:abstractNumId w:val="4"/>
  </w:num>
  <w:num w:numId="6" w16cid:durableId="675153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A50"/>
    <w:rsid w:val="002E6BF5"/>
    <w:rsid w:val="00680A50"/>
    <w:rsid w:val="00877EA5"/>
    <w:rsid w:val="00EA6C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69447"/>
  <w15:docId w15:val="{163FEC5C-691B-4CEF-93EB-9CDBABA82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Aptos"/>
        <w:sz w:val="24"/>
        <w:szCs w:val="24"/>
        <w:lang w:val="en" w:eastAsia="zh-TW" w:bidi="ar-SA"/>
      </w:rPr>
    </w:rPrDefault>
    <w:pPrDefault>
      <w:pPr>
        <w:widowControl w:val="0"/>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80"/>
      <w:outlineLvl w:val="0"/>
    </w:pPr>
    <w:rPr>
      <w:rFonts w:ascii="Play" w:eastAsia="Play" w:hAnsi="Play" w:cs="Play"/>
      <w:color w:val="0F4761"/>
      <w:sz w:val="48"/>
      <w:szCs w:val="48"/>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40"/>
      <w:szCs w:val="40"/>
    </w:rPr>
  </w:style>
  <w:style w:type="paragraph" w:styleId="3">
    <w:name w:val="heading 3"/>
    <w:basedOn w:val="a"/>
    <w:next w:val="a"/>
    <w:uiPriority w:val="9"/>
    <w:semiHidden/>
    <w:unhideWhenUsed/>
    <w:qFormat/>
    <w:pPr>
      <w:keepNext/>
      <w:keepLines/>
      <w:spacing w:before="160" w:after="40"/>
      <w:outlineLvl w:val="2"/>
    </w:pPr>
    <w:rPr>
      <w:color w:val="0F4761"/>
      <w:sz w:val="32"/>
      <w:szCs w:val="32"/>
    </w:rPr>
  </w:style>
  <w:style w:type="paragraph" w:styleId="4">
    <w:name w:val="heading 4"/>
    <w:basedOn w:val="a"/>
    <w:next w:val="a"/>
    <w:uiPriority w:val="9"/>
    <w:semiHidden/>
    <w:unhideWhenUsed/>
    <w:qFormat/>
    <w:pPr>
      <w:keepNext/>
      <w:keepLines/>
      <w:spacing w:before="160" w:after="40"/>
      <w:outlineLvl w:val="3"/>
    </w:pPr>
    <w:rPr>
      <w:color w:val="0F4761"/>
      <w:sz w:val="28"/>
      <w:szCs w:val="28"/>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after="0"/>
      <w:outlineLvl w:val="5"/>
    </w:pPr>
    <w:rPr>
      <w:color w:val="595959"/>
    </w:rPr>
  </w:style>
  <w:style w:type="paragraph" w:styleId="7">
    <w:name w:val="heading 7"/>
    <w:link w:val="70"/>
    <w:uiPriority w:val="9"/>
    <w:semiHidden/>
    <w:unhideWhenUsed/>
    <w:qFormat/>
    <w:rsid w:val="00CD31CB"/>
    <w:pPr>
      <w:keepNext/>
      <w:keepLines/>
      <w:spacing w:before="40" w:after="0"/>
      <w:ind w:leftChars="100" w:left="100"/>
      <w:outlineLvl w:val="6"/>
    </w:pPr>
    <w:rPr>
      <w:rFonts w:eastAsiaTheme="majorEastAsia" w:cstheme="majorBidi"/>
      <w:color w:val="595959" w:themeColor="text1" w:themeTint="A6"/>
    </w:rPr>
  </w:style>
  <w:style w:type="paragraph" w:styleId="8">
    <w:name w:val="heading 8"/>
    <w:link w:val="80"/>
    <w:uiPriority w:val="9"/>
    <w:semiHidden/>
    <w:unhideWhenUsed/>
    <w:qFormat/>
    <w:rsid w:val="00CD31CB"/>
    <w:pPr>
      <w:keepNext/>
      <w:keepLines/>
      <w:spacing w:before="40" w:after="0"/>
      <w:ind w:leftChars="200" w:left="200"/>
      <w:outlineLvl w:val="7"/>
    </w:pPr>
    <w:rPr>
      <w:rFonts w:eastAsiaTheme="majorEastAsia" w:cstheme="majorBidi"/>
      <w:color w:val="272727" w:themeColor="text1" w:themeTint="D8"/>
    </w:rPr>
  </w:style>
  <w:style w:type="paragraph" w:styleId="9">
    <w:name w:val="heading 9"/>
    <w:link w:val="90"/>
    <w:uiPriority w:val="9"/>
    <w:semiHidden/>
    <w:unhideWhenUsed/>
    <w:qFormat/>
    <w:rsid w:val="00CD31C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jc w:val="center"/>
    </w:pPr>
    <w:rPr>
      <w:rFonts w:ascii="Play" w:eastAsia="Play" w:hAnsi="Play" w:cs="Play"/>
      <w:sz w:val="56"/>
      <w:szCs w:val="56"/>
    </w:rPr>
  </w:style>
  <w:style w:type="character" w:customStyle="1" w:styleId="10">
    <w:name w:val="標題 1 字元"/>
    <w:basedOn w:val="a0"/>
    <w:uiPriority w:val="9"/>
    <w:rsid w:val="00CD31CB"/>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uiPriority w:val="9"/>
    <w:semiHidden/>
    <w:rsid w:val="00CD31CB"/>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uiPriority w:val="9"/>
    <w:semiHidden/>
    <w:rsid w:val="00CD31CB"/>
    <w:rPr>
      <w:rFonts w:eastAsiaTheme="majorEastAsia" w:cstheme="majorBidi"/>
      <w:color w:val="0F4761" w:themeColor="accent1" w:themeShade="BF"/>
      <w:sz w:val="32"/>
      <w:szCs w:val="32"/>
    </w:rPr>
  </w:style>
  <w:style w:type="character" w:customStyle="1" w:styleId="40">
    <w:name w:val="標題 4 字元"/>
    <w:basedOn w:val="a0"/>
    <w:uiPriority w:val="9"/>
    <w:semiHidden/>
    <w:rsid w:val="00CD31CB"/>
    <w:rPr>
      <w:rFonts w:eastAsiaTheme="majorEastAsia" w:cstheme="majorBidi"/>
      <w:color w:val="0F4761" w:themeColor="accent1" w:themeShade="BF"/>
      <w:sz w:val="28"/>
      <w:szCs w:val="28"/>
    </w:rPr>
  </w:style>
  <w:style w:type="character" w:customStyle="1" w:styleId="50">
    <w:name w:val="標題 5 字元"/>
    <w:basedOn w:val="a0"/>
    <w:uiPriority w:val="9"/>
    <w:semiHidden/>
    <w:rsid w:val="00CD31CB"/>
    <w:rPr>
      <w:rFonts w:eastAsiaTheme="majorEastAsia" w:cstheme="majorBidi"/>
      <w:color w:val="0F4761" w:themeColor="accent1" w:themeShade="BF"/>
    </w:rPr>
  </w:style>
  <w:style w:type="character" w:customStyle="1" w:styleId="60">
    <w:name w:val="標題 6 字元"/>
    <w:basedOn w:val="a0"/>
    <w:uiPriority w:val="9"/>
    <w:semiHidden/>
    <w:rsid w:val="00CD31CB"/>
    <w:rPr>
      <w:rFonts w:eastAsiaTheme="majorEastAsia" w:cstheme="majorBidi"/>
      <w:color w:val="595959" w:themeColor="text1" w:themeTint="A6"/>
    </w:rPr>
  </w:style>
  <w:style w:type="character" w:customStyle="1" w:styleId="70">
    <w:name w:val="標題 7 字元"/>
    <w:basedOn w:val="a0"/>
    <w:link w:val="7"/>
    <w:uiPriority w:val="9"/>
    <w:semiHidden/>
    <w:rsid w:val="00CD31CB"/>
    <w:rPr>
      <w:rFonts w:eastAsiaTheme="majorEastAsia" w:cstheme="majorBidi"/>
      <w:color w:val="595959" w:themeColor="text1" w:themeTint="A6"/>
    </w:rPr>
  </w:style>
  <w:style w:type="character" w:customStyle="1" w:styleId="80">
    <w:name w:val="標題 8 字元"/>
    <w:basedOn w:val="a0"/>
    <w:link w:val="8"/>
    <w:uiPriority w:val="9"/>
    <w:semiHidden/>
    <w:rsid w:val="00CD31CB"/>
    <w:rPr>
      <w:rFonts w:eastAsiaTheme="majorEastAsia" w:cstheme="majorBidi"/>
      <w:color w:val="272727" w:themeColor="text1" w:themeTint="D8"/>
    </w:rPr>
  </w:style>
  <w:style w:type="character" w:customStyle="1" w:styleId="90">
    <w:name w:val="標題 9 字元"/>
    <w:basedOn w:val="a0"/>
    <w:link w:val="9"/>
    <w:uiPriority w:val="9"/>
    <w:semiHidden/>
    <w:rsid w:val="00CD31CB"/>
    <w:rPr>
      <w:rFonts w:eastAsiaTheme="majorEastAsia" w:cstheme="majorBidi"/>
      <w:color w:val="272727" w:themeColor="text1" w:themeTint="D8"/>
    </w:rPr>
  </w:style>
  <w:style w:type="character" w:customStyle="1" w:styleId="a4">
    <w:name w:val="標題 字元"/>
    <w:basedOn w:val="a0"/>
    <w:uiPriority w:val="10"/>
    <w:rsid w:val="00CD31CB"/>
    <w:rPr>
      <w:rFonts w:asciiTheme="majorHAnsi" w:eastAsiaTheme="majorEastAsia" w:hAnsiTheme="majorHAnsi" w:cstheme="majorBidi"/>
      <w:spacing w:val="-10"/>
      <w:kern w:val="28"/>
      <w:sz w:val="56"/>
      <w:szCs w:val="56"/>
    </w:rPr>
  </w:style>
  <w:style w:type="character" w:customStyle="1" w:styleId="a5">
    <w:name w:val="副標題 字元"/>
    <w:basedOn w:val="a0"/>
    <w:uiPriority w:val="11"/>
    <w:rsid w:val="00CD31CB"/>
    <w:rPr>
      <w:rFonts w:asciiTheme="majorHAnsi" w:eastAsiaTheme="majorEastAsia" w:hAnsiTheme="majorHAnsi" w:cstheme="majorBidi"/>
      <w:color w:val="595959" w:themeColor="text1" w:themeTint="A6"/>
      <w:spacing w:val="15"/>
      <w:sz w:val="28"/>
      <w:szCs w:val="28"/>
    </w:rPr>
  </w:style>
  <w:style w:type="paragraph" w:styleId="a6">
    <w:name w:val="Quote"/>
    <w:link w:val="a7"/>
    <w:uiPriority w:val="29"/>
    <w:qFormat/>
    <w:rsid w:val="00CD31CB"/>
    <w:pPr>
      <w:spacing w:before="160"/>
      <w:jc w:val="center"/>
    </w:pPr>
    <w:rPr>
      <w:i/>
      <w:iCs/>
      <w:color w:val="404040" w:themeColor="text1" w:themeTint="BF"/>
    </w:rPr>
  </w:style>
  <w:style w:type="character" w:customStyle="1" w:styleId="a7">
    <w:name w:val="引文 字元"/>
    <w:basedOn w:val="a0"/>
    <w:link w:val="a6"/>
    <w:uiPriority w:val="29"/>
    <w:rsid w:val="00CD31CB"/>
    <w:rPr>
      <w:i/>
      <w:iCs/>
      <w:color w:val="404040" w:themeColor="text1" w:themeTint="BF"/>
    </w:rPr>
  </w:style>
  <w:style w:type="paragraph" w:styleId="a8">
    <w:name w:val="List Paragraph"/>
    <w:uiPriority w:val="34"/>
    <w:qFormat/>
    <w:rsid w:val="00CD31CB"/>
    <w:pPr>
      <w:ind w:left="720"/>
      <w:contextualSpacing/>
    </w:pPr>
  </w:style>
  <w:style w:type="character" w:styleId="a9">
    <w:name w:val="Intense Emphasis"/>
    <w:basedOn w:val="a0"/>
    <w:uiPriority w:val="21"/>
    <w:qFormat/>
    <w:rsid w:val="00CD31CB"/>
    <w:rPr>
      <w:i/>
      <w:iCs/>
      <w:color w:val="0F4761" w:themeColor="accent1" w:themeShade="BF"/>
    </w:rPr>
  </w:style>
  <w:style w:type="paragraph" w:styleId="aa">
    <w:name w:val="Intense Quote"/>
    <w:link w:val="ab"/>
    <w:uiPriority w:val="30"/>
    <w:qFormat/>
    <w:rsid w:val="00CD31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鮮明引文 字元"/>
    <w:basedOn w:val="a0"/>
    <w:link w:val="aa"/>
    <w:uiPriority w:val="30"/>
    <w:rsid w:val="00CD31CB"/>
    <w:rPr>
      <w:i/>
      <w:iCs/>
      <w:color w:val="0F4761" w:themeColor="accent1" w:themeShade="BF"/>
    </w:rPr>
  </w:style>
  <w:style w:type="character" w:styleId="ac">
    <w:name w:val="Intense Reference"/>
    <w:basedOn w:val="a0"/>
    <w:uiPriority w:val="32"/>
    <w:qFormat/>
    <w:rsid w:val="00CD31CB"/>
    <w:rPr>
      <w:b/>
      <w:bCs/>
      <w:smallCaps/>
      <w:color w:val="0F4761" w:themeColor="accent1" w:themeShade="BF"/>
      <w:spacing w:val="5"/>
    </w:rPr>
  </w:style>
  <w:style w:type="paragraph" w:styleId="ad">
    <w:name w:val="header"/>
    <w:link w:val="ae"/>
    <w:uiPriority w:val="99"/>
    <w:unhideWhenUsed/>
    <w:rsid w:val="00D53594"/>
    <w:pPr>
      <w:tabs>
        <w:tab w:val="center" w:pos="4153"/>
        <w:tab w:val="right" w:pos="8306"/>
      </w:tabs>
      <w:snapToGrid w:val="0"/>
    </w:pPr>
    <w:rPr>
      <w:sz w:val="20"/>
      <w:szCs w:val="20"/>
    </w:rPr>
  </w:style>
  <w:style w:type="character" w:customStyle="1" w:styleId="ae">
    <w:name w:val="頁首 字元"/>
    <w:basedOn w:val="a0"/>
    <w:link w:val="ad"/>
    <w:uiPriority w:val="99"/>
    <w:rsid w:val="00D53594"/>
    <w:rPr>
      <w:sz w:val="20"/>
      <w:szCs w:val="20"/>
    </w:rPr>
  </w:style>
  <w:style w:type="paragraph" w:styleId="af">
    <w:name w:val="footer"/>
    <w:link w:val="af0"/>
    <w:uiPriority w:val="99"/>
    <w:unhideWhenUsed/>
    <w:rsid w:val="00D53594"/>
    <w:pPr>
      <w:tabs>
        <w:tab w:val="center" w:pos="4153"/>
        <w:tab w:val="right" w:pos="8306"/>
      </w:tabs>
      <w:snapToGrid w:val="0"/>
    </w:pPr>
    <w:rPr>
      <w:sz w:val="20"/>
      <w:szCs w:val="20"/>
    </w:rPr>
  </w:style>
  <w:style w:type="character" w:customStyle="1" w:styleId="af0">
    <w:name w:val="頁尾 字元"/>
    <w:basedOn w:val="a0"/>
    <w:link w:val="af"/>
    <w:uiPriority w:val="99"/>
    <w:rsid w:val="00D53594"/>
    <w:rPr>
      <w:sz w:val="20"/>
      <w:szCs w:val="20"/>
    </w:rPr>
  </w:style>
  <w:style w:type="paragraph" w:styleId="af1">
    <w:name w:val="annotation text"/>
    <w:link w:val="af2"/>
    <w:uiPriority w:val="99"/>
    <w:semiHidden/>
    <w:unhideWhenUsed/>
    <w:rsid w:val="00D53594"/>
    <w:pPr>
      <w:spacing w:after="0" w:line="240" w:lineRule="auto"/>
    </w:pPr>
    <w:rPr>
      <w:rFonts w:ascii="Calibri" w:hAnsi="Calibri" w:cs="Calibri"/>
    </w:rPr>
  </w:style>
  <w:style w:type="character" w:customStyle="1" w:styleId="af2">
    <w:name w:val="註解文字 字元"/>
    <w:basedOn w:val="a0"/>
    <w:link w:val="af1"/>
    <w:uiPriority w:val="99"/>
    <w:semiHidden/>
    <w:rsid w:val="00D53594"/>
    <w:rPr>
      <w:rFonts w:ascii="Calibri" w:hAnsi="Calibri" w:cs="Calibri"/>
      <w:kern w:val="0"/>
    </w:rPr>
  </w:style>
  <w:style w:type="character" w:styleId="af3">
    <w:name w:val="annotation reference"/>
    <w:basedOn w:val="a0"/>
    <w:uiPriority w:val="99"/>
    <w:semiHidden/>
    <w:unhideWhenUsed/>
    <w:rsid w:val="00D53594"/>
    <w:rPr>
      <w:sz w:val="18"/>
      <w:szCs w:val="18"/>
    </w:rPr>
  </w:style>
  <w:style w:type="paragraph" w:styleId="af4">
    <w:name w:val="annotation subject"/>
    <w:basedOn w:val="af1"/>
    <w:next w:val="af1"/>
    <w:link w:val="af5"/>
    <w:uiPriority w:val="99"/>
    <w:semiHidden/>
    <w:unhideWhenUsed/>
    <w:rsid w:val="00D53594"/>
    <w:rPr>
      <w:b/>
      <w:bCs/>
    </w:rPr>
  </w:style>
  <w:style w:type="character" w:customStyle="1" w:styleId="af5">
    <w:name w:val="註解主旨 字元"/>
    <w:basedOn w:val="af2"/>
    <w:link w:val="af4"/>
    <w:uiPriority w:val="99"/>
    <w:semiHidden/>
    <w:rsid w:val="00D53594"/>
    <w:rPr>
      <w:rFonts w:ascii="Calibri" w:hAnsi="Calibri" w:cs="Calibri"/>
      <w:b/>
      <w:bCs/>
      <w:kern w:val="0"/>
    </w:rPr>
  </w:style>
  <w:style w:type="paragraph" w:styleId="af6">
    <w:name w:val="Subtitle"/>
    <w:basedOn w:val="a"/>
    <w:next w:val="a"/>
    <w:uiPriority w:val="11"/>
    <w:qFormat/>
    <w:pPr>
      <w:jc w:val="center"/>
    </w:pPr>
    <w:rPr>
      <w:rFonts w:ascii="Play" w:eastAsia="Play" w:hAnsi="Play" w:cs="Play"/>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rvice@smartdaily.com.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j8sOI2YoVtbNXsfeG3AeIpgKPg==">CgMxLjAyDmguZThrY2o2OHphbXJyOAByITFQeklNSktyVnVLTy1iVVhRdjVlZnJhNmlfNE9pWWFYbQ==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全區混和使用-04 (2/5)</dc:creator>
  <cp:lastModifiedBy>中區網路工程部-01 (4/5)</cp:lastModifiedBy>
  <cp:revision>2</cp:revision>
  <dcterms:created xsi:type="dcterms:W3CDTF">2025-11-06T08:32:00Z</dcterms:created>
  <dcterms:modified xsi:type="dcterms:W3CDTF">2025-11-19T09:33:00Z</dcterms:modified>
</cp:coreProperties>
</file>